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F8" w:rsidRDefault="00C53BF8" w:rsidP="00C53BF8">
      <w:pPr>
        <w:pStyle w:val="Standard"/>
        <w:ind w:firstLine="709"/>
        <w:jc w:val="right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ПРОЕКТ</w:t>
      </w:r>
    </w:p>
    <w:p w:rsidR="00C53BF8" w:rsidRDefault="00C53BF8" w:rsidP="00C53BF8">
      <w:pPr>
        <w:pStyle w:val="Standard"/>
        <w:ind w:firstLine="709"/>
        <w:jc w:val="right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АДМИНИСТРАЦИЯ МУНИЦИПАЛЬНОГО ОБРАЗОВАНИЯ</w:t>
      </w:r>
    </w:p>
    <w:p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«МЕЛЕКЕССКИЙ РАЙОН» УЛЬЯНОВСКОЙ ОБЛАСТИ</w:t>
      </w:r>
    </w:p>
    <w:p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</w:p>
    <w:p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</w:p>
    <w:p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</w:pPr>
      <w:proofErr w:type="gramStart"/>
      <w:r w:rsidRPr="002F5345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  <w:t>П</w:t>
      </w:r>
      <w:proofErr w:type="gramEnd"/>
      <w:r w:rsidRPr="002F5345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  <w:t xml:space="preserve"> О С Т А Н О В Л Е Н И Е</w:t>
      </w:r>
    </w:p>
    <w:p w:rsidR="00733D89" w:rsidRDefault="00733D89" w:rsidP="00733D89">
      <w:pPr>
        <w:pStyle w:val="Standard"/>
        <w:ind w:left="2832" w:right="-99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733D89" w:rsidRPr="002F5345" w:rsidRDefault="00733D89" w:rsidP="00733D89">
      <w:pPr>
        <w:pStyle w:val="Standard"/>
        <w:ind w:left="2832" w:right="-99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733D89" w:rsidRPr="002F5345" w:rsidRDefault="00733D89" w:rsidP="00733D89">
      <w:pPr>
        <w:pStyle w:val="Standard"/>
        <w:ind w:right="-99"/>
        <w:rPr>
          <w:rFonts w:ascii="PT Astra Serif" w:hAnsi="PT Astra Serif"/>
          <w:sz w:val="22"/>
          <w:szCs w:val="22"/>
          <w:lang w:val="ru-RU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_________________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_____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="00165578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                                      </w:t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lang w:val="ru-RU" w:eastAsia="ru-RU" w:bidi="ar-SA"/>
        </w:rPr>
        <w:t xml:space="preserve">№ 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_____</w:t>
      </w:r>
      <w:r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</w:t>
      </w:r>
    </w:p>
    <w:p w:rsidR="00733D89" w:rsidRDefault="00733D89" w:rsidP="00733D89">
      <w:pPr>
        <w:pStyle w:val="Standard"/>
        <w:ind w:right="-99"/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</w:pPr>
    </w:p>
    <w:p w:rsidR="00733D89" w:rsidRPr="002F5345" w:rsidRDefault="00733D89" w:rsidP="00733D89">
      <w:pPr>
        <w:pStyle w:val="Standard"/>
        <w:ind w:right="-99"/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="00165578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                                                       </w:t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proofErr w:type="spellStart"/>
      <w:proofErr w:type="gramStart"/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Экз</w:t>
      </w:r>
      <w:proofErr w:type="spellEnd"/>
      <w:proofErr w:type="gramEnd"/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 xml:space="preserve"> №___</w:t>
      </w:r>
      <w:r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</w:p>
    <w:p w:rsidR="00733D89" w:rsidRPr="002F5345" w:rsidRDefault="00733D89" w:rsidP="00733D89">
      <w:pPr>
        <w:pStyle w:val="Standard"/>
        <w:jc w:val="center"/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г. Димитровград</w:t>
      </w:r>
    </w:p>
    <w:p w:rsidR="00733D89" w:rsidRPr="002F5345" w:rsidRDefault="00733D89" w:rsidP="00733D89">
      <w:pPr>
        <w:pStyle w:val="Standard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733D89" w:rsidRDefault="00733D89" w:rsidP="00733D89">
      <w:pPr>
        <w:ind w:firstLine="709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D256CB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О </w:t>
      </w:r>
      <w:r w:rsidR="00D256CB" w:rsidRPr="00D256CB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создании комиссии по установлению необходимости проведения капитального</w:t>
      </w:r>
      <w:r w:rsidR="00D256CB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ремонта общего имущества в многоквартирных домах, расположенных на территории муниципального образования «Мелекесский район» Ульяновской области</w:t>
      </w:r>
    </w:p>
    <w:p w:rsidR="00733D89" w:rsidRDefault="00733D89" w:rsidP="00733D89">
      <w:pPr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733D89" w:rsidRPr="00CD04EC" w:rsidRDefault="00723453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В соответствии с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приказом Министерства строительства и жилищно-коммунального хозяйства Российской Федерации от 04.08.2014 </w:t>
      </w:r>
      <w:r w:rsidR="0041595B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№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427/</w:t>
      </w:r>
      <w:proofErr w:type="spellStart"/>
      <w:proofErr w:type="gramStart"/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пр</w:t>
      </w:r>
      <w:proofErr w:type="spellEnd"/>
      <w:proofErr w:type="gramEnd"/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«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Об утверждении методических рекомендаций установления необходимости проведения капитального ремонта общего имущества в многоквартирном доме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»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, постановлением Правительства Ульяновской области от 06.03.2017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№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94-П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«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Ульяновской области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»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, приказом Министерства промышленности, строительства, жилищно-коммунального комплекса и транспорта Ульяновской области от 28.08.2017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№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32-од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«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б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муниципального образования «Мелекесский район» Ульяновской области, а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дминистрация муниципального образования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«Мелекесский район»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Ульяновской области </w:t>
      </w:r>
      <w:proofErr w:type="gramStart"/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п</w:t>
      </w:r>
      <w:proofErr w:type="gramEnd"/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с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т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а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н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</w:t>
      </w:r>
      <w:proofErr w:type="gramEnd"/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в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л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я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е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т:</w:t>
      </w:r>
    </w:p>
    <w:p w:rsidR="00733D89" w:rsidRPr="00CD04EC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1. 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</w:t>
      </w: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ания «Мелекесский район»</w:t>
      </w:r>
      <w:r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Ульяновской области (далее - Комиссия).</w:t>
      </w:r>
    </w:p>
    <w:p w:rsidR="00733D89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2. У</w:t>
      </w: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твердить Положение о Комиссии (Приложение №</w:t>
      </w:r>
      <w:r w:rsidR="00B06BBF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1).</w:t>
      </w:r>
    </w:p>
    <w:p w:rsidR="00733D89" w:rsidRPr="00B3658C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3. </w:t>
      </w:r>
      <w:r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Настоящее постановление вступает в силу на следующий день после </w:t>
      </w:r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дня его официального опубликования.</w:t>
      </w:r>
    </w:p>
    <w:p w:rsidR="00407162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4. Признать утратившим</w:t>
      </w:r>
      <w:r w:rsidR="00CD273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и</w:t>
      </w:r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силу постановлени</w:t>
      </w:r>
      <w:r w:rsidR="0040716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я</w:t>
      </w:r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администрации муниципального образования «Мелекес</w:t>
      </w:r>
      <w:r w:rsidR="0040716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ский район» Ульяновской области:</w:t>
      </w:r>
    </w:p>
    <w:p w:rsidR="00006E2A" w:rsidRDefault="00407162" w:rsidP="00006E2A">
      <w:pPr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Pr="0040716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от 04.06.2018 № 437 «Об утверждении состава комиссии по проведению капитального ремонта общего имущества в многоквартирных домах, </w:t>
      </w:r>
      <w:r w:rsidRPr="0040716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lastRenderedPageBreak/>
        <w:t>расположенных на территории муниципального образования «Мелекесс</w:t>
      </w:r>
      <w:r w:rsidR="00006E2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кий район» Ульяновской области»;</w:t>
      </w:r>
    </w:p>
    <w:p w:rsidR="00407162" w:rsidRPr="00B3658C" w:rsidRDefault="00006E2A" w:rsidP="00006E2A">
      <w:pPr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006E2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от 22.06.2021 № 616 «О внесении изменений в постановление администрации муниципального образования «Мелекесский район» от 04.06.2018 № 437 «Об утверждении состава комиссии по проведению капитального ремонта общего имущества в многоквартирных домах, расположенных на территории муниципального образования «Мелекесс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кий район» Ульяновской области».</w:t>
      </w:r>
    </w:p>
    <w:p w:rsidR="0041595B" w:rsidRPr="00B3658C" w:rsidRDefault="0041595B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5.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Мелекесский</w:t>
      </w:r>
      <w:proofErr w:type="spellEnd"/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район» </w:t>
      </w:r>
      <w:proofErr w:type="spellStart"/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Сенюту</w:t>
      </w:r>
      <w:proofErr w:type="spellEnd"/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М.Р.</w:t>
      </w:r>
    </w:p>
    <w:p w:rsidR="00733D89" w:rsidRPr="00997924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</w:p>
    <w:p w:rsidR="00733D89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</w:p>
    <w:p w:rsidR="00733D89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</w:p>
    <w:p w:rsidR="00733D89" w:rsidRDefault="00407162" w:rsidP="00997924">
      <w:pPr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Глав</w:t>
      </w:r>
      <w:r w:rsidR="0099792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а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администрации                                                                     </w:t>
      </w:r>
      <w:r w:rsidR="0099792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С.А. </w:t>
      </w:r>
      <w:proofErr w:type="spellStart"/>
      <w:r w:rsidR="0099792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Сандрюков</w:t>
      </w:r>
      <w:proofErr w:type="spellEnd"/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br w:type="page"/>
      </w:r>
    </w:p>
    <w:p w:rsidR="00733D89" w:rsidRPr="00F370F8" w:rsidRDefault="00733D89" w:rsidP="00733D89">
      <w:pPr>
        <w:widowControl/>
        <w:tabs>
          <w:tab w:val="center" w:pos="7229"/>
        </w:tabs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 xml:space="preserve">Приложение </w:t>
      </w:r>
      <w:r w:rsidR="00BE5EE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№ </w:t>
      </w: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</w:p>
    <w:p w:rsidR="00733D89" w:rsidRPr="00F370F8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 постановлению администрации</w:t>
      </w:r>
    </w:p>
    <w:p w:rsidR="00733D89" w:rsidRPr="00F370F8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муниципального образования</w:t>
      </w:r>
    </w:p>
    <w:p w:rsidR="00733D89" w:rsidRPr="00F370F8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«Мелекесский район»</w:t>
      </w:r>
    </w:p>
    <w:p w:rsidR="00733D89" w:rsidRPr="00F370F8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Ульяновской области</w:t>
      </w:r>
    </w:p>
    <w:p w:rsidR="00733D89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от  ______________№ _______</w:t>
      </w:r>
    </w:p>
    <w:p w:rsidR="00733D89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Default="00733D89" w:rsidP="00733D89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Default="00733D89" w:rsidP="00733D89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ПОЛОЖЕНИЕ</w:t>
      </w:r>
    </w:p>
    <w:p w:rsidR="00733D89" w:rsidRDefault="00733D89" w:rsidP="00733D89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О КОМИССИИ ПО УСТАНОВЛЕНИЮ НЕОБХОДИМОСТИ ПРОВЕД</w:t>
      </w: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Е</w:t>
      </w: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НИЯ КАПИТАЛЬНОГО РЕМОНТА ОБЩЕГО ИМУЩЕСТВА В МН</w:t>
      </w: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О</w:t>
      </w: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ГОКВАРТИРНЫХ ДОМАХ, РАСПОЛОЖЕННЫХ НА ТЕРРИТОРИИ МУНИЦИПАЛЬНОГО ОБРАЗОВАНИЯ «МЕЛЕКЕССКИЙ РАЙОН» УЛЬЯНОВСКОЙ ОБЛАСТИ</w:t>
      </w:r>
    </w:p>
    <w:p w:rsidR="00733D89" w:rsidRDefault="00733D89" w:rsidP="00733D89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1. Комиссия по установлению необходимости проведения капитального ремонта общего имущества в многоквартирных домах, расположенных на те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ритории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муниципального образования 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«Мелекесский район» 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Ульяновской 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б</w:t>
      </w:r>
      <w:r w:rsidR="00BE5EE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ласти (далее - комиссия) с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оздается в целях сбора, оформления необходимой д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кументации, подготовки и принятия решения о признании необходимости пр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ведения капитального ремонта общего имущества в многоквартирных до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мах.</w:t>
      </w:r>
    </w:p>
    <w:p w:rsidR="00D256CB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Комиссия создается (реорганизуется, ликвидируется) постановлением 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дминистрации муниципального образования 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«Мелекесский район»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ской области. Она формируется из числа представителей: 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администрации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м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ниципального образова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ния </w:t>
      </w:r>
      <w:r w:rsidR="0041595B" w:rsidRP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«Мелекесский район»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области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; подв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домственных учреждений и организаций; управляющих организаций; орган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заций, обслуживающих общедомовое имущество многоквартирных домов.</w:t>
      </w:r>
    </w:p>
    <w:p w:rsidR="00E0442D" w:rsidRDefault="00E0442D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Состав комиссии утверждается </w:t>
      </w:r>
      <w:r w:rsidR="0075714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отдельным 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постановлением администр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2. Комиссия является коллегиальным органом и состоит из председателя комиссии, заместителя председателя комиссии, ответственного секретаря 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миссии и членов комиссии.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3. Деятельностью комиссии руководит председатель комиссии, который несет ответственность за выполнение возложенных на нее задач. В отсутствие председателя комиссии его обязанности исполняет заместитель председателя комиссии.</w:t>
      </w:r>
    </w:p>
    <w:p w:rsidR="00733D89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4. Заседание комиссии считается правомочным, если в нем принимают участие не менее двух третей ее членов.</w:t>
      </w:r>
    </w:p>
    <w:p w:rsidR="00A77435" w:rsidRPr="00A77435" w:rsidRDefault="00A77435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5. </w:t>
      </w:r>
      <w:proofErr w:type="gramStart"/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своей деятельности комиссия руководствуется настоящим Полож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нием для целей формирования и актуализации региональной программы кап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тального ремонта общего имущества в многоквартирных домах, расположе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ных на территории Ульяновской области, утвержденной постановлением Пр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вительства Ульяновской области от 19.02.2014 № 51-П «Об утверждении </w:t>
      </w:r>
      <w:r w:rsidR="00D256CB" w:rsidRP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рег</w:t>
      </w:r>
      <w:r w:rsidR="00D256CB" w:rsidRP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D256CB" w:rsidRP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ональной программы капитального ремонта общего имущества в многоква</w:t>
      </w:r>
      <w:r w:rsidR="00D256CB" w:rsidRP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="00D256CB" w:rsidRP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тирных домах, расположенных на территории Ульяновско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й области, на 2014 - 2044 годы»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, 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 также краткосрочн</w:t>
      </w:r>
      <w:r w:rsidR="00C0400D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ых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план</w:t>
      </w:r>
      <w:r w:rsidR="00C0400D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ов</w:t>
      </w:r>
      <w:r w:rsidR="00F929B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реализации региональной</w:t>
      </w:r>
      <w:proofErr w:type="gramEnd"/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програ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</w:t>
      </w:r>
      <w:r w:rsidR="00F929B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ы капиталь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ного ремонта </w:t>
      </w:r>
      <w:r w:rsidR="000D2BA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общего имущества в многоквартирных </w:t>
      </w:r>
      <w:r w:rsidR="00C0400D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домах,</w:t>
      </w:r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расп</w:t>
      </w:r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ложенных </w:t>
      </w:r>
      <w:r w:rsidR="0049636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на территории муниципального образования</w:t>
      </w:r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«</w:t>
      </w:r>
      <w:proofErr w:type="spellStart"/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Мулловское</w:t>
      </w:r>
      <w:proofErr w:type="spellEnd"/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горо</w:t>
      </w:r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</w:t>
      </w:r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ское поселение» </w:t>
      </w:r>
      <w:proofErr w:type="spellStart"/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Мелекесского</w:t>
      </w:r>
      <w:proofErr w:type="spellEnd"/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района Ул</w:t>
      </w:r>
      <w:r w:rsidR="0049636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ьяновской области, муниципального</w:t>
      </w:r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обр</w:t>
      </w:r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зо</w:t>
      </w:r>
      <w:r w:rsidR="00496362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вания</w:t>
      </w:r>
      <w:bookmarkStart w:id="0" w:name="_GoBack"/>
      <w:bookmarkEnd w:id="0"/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«</w:t>
      </w:r>
      <w:proofErr w:type="spellStart"/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Новомайнское</w:t>
      </w:r>
      <w:proofErr w:type="spellEnd"/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городское поселение» </w:t>
      </w:r>
      <w:proofErr w:type="spellStart"/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Мелекесского</w:t>
      </w:r>
      <w:proofErr w:type="spellEnd"/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района Ульяно</w:t>
      </w:r>
      <w:r w:rsidR="00323AD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="00B9361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ской области, сельских поселений</w:t>
      </w:r>
      <w:r w:rsidR="008B336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8B336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="008B336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</w:t>
      </w:r>
      <w:r w:rsidR="000D2BA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для следующих случ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ев:</w:t>
      </w:r>
    </w:p>
    <w:p w:rsidR="00A77435" w:rsidRPr="00A77435" w:rsidRDefault="00A77435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принятия решения о необходимости проведения капитального ремонта общего имущества в многоквартирном доме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нальной программы капитального ремонта;</w:t>
      </w:r>
    </w:p>
    <w:p w:rsidR="00A77435" w:rsidRDefault="00A77435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сокращения перечня планируемых видов услуг и (или) работ по кап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тальному ремонту общего имущества в многоквартирном доме, обусловленного отсутствием конструктивных элементов, в отношении которых должен быть проведен капитальный ремонт, в соответствии с пунктом 1 части 4 статьи 168 Жилищного кодекса, статьи 6.1 Закона Ульяновской области от 05.07.2013 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№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108-ЗО 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регулировании некоторых вопросов в сфере обеспечения провед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 капитального ремонта общего имущества</w:t>
      </w:r>
      <w:proofErr w:type="gramEnd"/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многоквартирных домах, ра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положенных на территории Ульяновской области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»;</w:t>
      </w:r>
    </w:p>
    <w:p w:rsidR="00A77435" w:rsidRPr="00A77435" w:rsidRDefault="00A77435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3) если</w:t>
      </w:r>
      <w:r w:rsidR="000753C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соответствии с частью 5 статьи 181 Жилищного кодекса</w:t>
      </w:r>
      <w:r w:rsidR="000753C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</w:t>
      </w:r>
      <w:proofErr w:type="gramEnd"/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использования бюдже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ных средств и средств регионального оператора и при этом установлено отсу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ствие необходимости проведения капитального ремонта общего имущества в многоквартирном доме, не требуется повторное оказание этих услуг и (или) п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вторное выполнение этих работ в срок, установленный региональной програ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мой капитального ремонта;</w:t>
      </w:r>
    </w:p>
    <w:p w:rsidR="00A77435" w:rsidRPr="006D5AAF" w:rsidRDefault="00A77435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4) установления необходимости проведения капитального ремонта общ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имущества в многоквартирном доме в случае изменения способа формир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вания капитального ремонта по основаниям, предусмотренным частью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7 статьи 189 Жилищного кодекса.</w:t>
      </w:r>
    </w:p>
    <w:p w:rsidR="00811097" w:rsidRDefault="00D256CB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Комиссия созывается председателем комиссии в течение 14 календа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ных дней со дня поступления в</w:t>
      </w:r>
      <w:r w:rsid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администрацию муниципального образования «Мелекесский район» Ульяновской области </w:t>
      </w:r>
      <w:r w:rsidR="0081109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письменного предложения от </w:t>
      </w:r>
      <w:r w:rsid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со</w:t>
      </w:r>
      <w:r w:rsid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б</w:t>
      </w:r>
      <w:r w:rsid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ственников п</w:t>
      </w:r>
      <w:r w:rsidR="00EB432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омещений в многоквартирном доме;</w:t>
      </w:r>
      <w:r w:rsidR="00E300E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proofErr w:type="gramStart"/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владельцев специальных сч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EB432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тов,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регионального оператора, управляющей организации, председателей сов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тов многоквартирных домов, иных лиц, уполномоченных собственниками п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мещений в многоквартирном доме, (далее - заявители) с предложениями по корректировке перечня и (или) сроков проведения работ (оказания услуг) по 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капитальному ремонту общего имущества в многоквартирном доме при акту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лизации региональной программы капитального ремонта в связи с выявлением недостоверных сведений в информации, ранее использованной при разработке региональной</w:t>
      </w:r>
      <w:proofErr w:type="gramEnd"/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программы капитального ремонта (далее - письменные предл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жения</w:t>
      </w:r>
      <w:r w:rsidR="0081109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) или получения результатов мониторинга.</w:t>
      </w:r>
    </w:p>
    <w:p w:rsidR="00733D89" w:rsidRPr="006D5AAF" w:rsidRDefault="00A77435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7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Комиссия вправе запрашивать у органов государственной власти Уль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я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</w:t>
      </w:r>
      <w:r w:rsidR="00EB432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вской области (по согласованию);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органов местного самоуправления мун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BE5EE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ципального образования «Мелекесский район»</w:t>
      </w:r>
      <w:r w:rsidR="00EB432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области;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орган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заций, осуществляющих управление многоквартирным домом</w:t>
      </w:r>
      <w:r w:rsidR="00EB432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или оказание услуг и (или) выполнение работ по содержанию и ремонту общего имущества в многокв</w:t>
      </w:r>
      <w:r w:rsidR="00EB432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артирном доме (по согласованию);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других организаций (по согласов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нию) информацию, необходимую для целей установления необходимости пр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ведения капитального ремонта общего имущества в многоквартирном</w:t>
      </w:r>
      <w:r w:rsidR="00E300E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доме.</w:t>
      </w:r>
    </w:p>
    <w:p w:rsidR="00733D89" w:rsidRPr="006D5AAF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8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С целью уточнения данных и (или) определения приоритетности в необходимости проведения капитального ремонта общего имущества в мног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квартирном доме представители комиссии не позднее 20 календарных дней со дня регистрации письменного предложения проводят визуальный осмотр так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дома, который оформляется актом о техническом состоянии общего имущ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ства многоквартирного дома с приложением фотоматериалов.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Акт должен содержать выводы комиссии о техническом состоянии общ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имущества многоквартирного дома.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Техническое состояние общего имущества многоквартирных домов оц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нивается комиссией в соответствии с ведомственными строительными норм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ми 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Правила оценки физического износа жилых зданий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ВСН</w:t>
      </w:r>
      <w:r w:rsidR="00453DC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53-86 (р), утве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жденными приказом Государственного комитета по гражданскому строител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ству и архитектуре при Госстрое СССР от 24.12.1986 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№</w:t>
      </w:r>
      <w:r w:rsidR="00453DC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B25C2D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446</w:t>
      </w:r>
      <w:r w:rsidR="00453DC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;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ведомстве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ными строительными нормами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Положение об организации и проведении реко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струкции, ремонта и технического обслуживания зданий, объектов коммунал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ного и социально-культурного назначения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ВСН 58-88 (р), утвержденными приказом Государственного комитета по архитектуре и градостроительству при Госстрое СССР от 23.11.1988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№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312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Об утверждении ведомственных стро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тельных норм </w:t>
      </w:r>
      <w:proofErr w:type="spellStart"/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Госкомархитектуры</w:t>
      </w:r>
      <w:proofErr w:type="spellEnd"/>
      <w:r w:rsidR="002773D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="00453DC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;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иными установленными стандартами, правилами по обследованию технического состояния зданий, с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оружений, а также нормативными правовыми актами.</w:t>
      </w:r>
    </w:p>
    <w:p w:rsidR="00733D89" w:rsidRPr="006D5AAF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9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Комиссия не позднее 30 календарных дней со дня регистрации пис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менного предложения принимает одно из следующих решений:</w:t>
      </w:r>
    </w:p>
    <w:p w:rsidR="00733D89" w:rsidRPr="006D5AAF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9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.1. О необходимости проведения капитального ремонта общего имущ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ства в многоквартирном доме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в одном из следующих случаев: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1) если</w:t>
      </w:r>
      <w:r w:rsidR="00DE47A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физический износ общего имущества достиг установленного з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конодательством Российской Федерации о техническом регулировании уровня предельно допустимых характеристик надежности и безопасности и не обесп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чивает безопасность жизни и здоровья граждан, сохранность имущества физ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ческих или юридических лиц;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если</w:t>
      </w:r>
      <w:r w:rsidR="00DE47A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исходя из акта о техническом состоянии общего имущества мн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гоквартирного дома</w:t>
      </w:r>
      <w:r w:rsidR="00DE47A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имеется опасность нарушения установленных предельных характер</w:t>
      </w:r>
      <w:r w:rsidR="00AC507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истик надежности и безопасности.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Решение должно содержать указание на вид работ (услуг) по капитальн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 ремонту общего имущества в многоквартирном доме, определенный в рег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ональной программе капитального ремонта, и предельные сроки его провед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ния.</w:t>
      </w:r>
    </w:p>
    <w:p w:rsidR="00733D89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9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.2. Об отсутствии необходимости проведения капитального ремонта 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б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щего имущества в многоквартирном доме ранее срока, установленного реги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нальной программой и (или) краткосрочным планом ее реализации.</w:t>
      </w:r>
    </w:p>
    <w:p w:rsidR="00733D89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Данное решение принимается при отсутствии оснований, указанных в пункте 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9.</w:t>
      </w:r>
      <w:r w:rsidR="0081109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1.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настоящего По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ложения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6D5AAF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9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.3. О сокращении перечня планируемых видов услуг и (или) работ по к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питальному ремонту общего имущества в многоквартирном доме в связи отсу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ствием конструктивных элементов, в отношении которых должен быть пров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AC507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ден капитальный ремонт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соответствии с пунктом 1 част</w:t>
      </w:r>
      <w:r w:rsidR="0015571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 4 статьи 1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</w:t>
      </w:r>
      <w:r w:rsidR="0015571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8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Ж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лищного кодекса Российской Федерации.</w:t>
      </w:r>
    </w:p>
    <w:p w:rsidR="00733D89" w:rsidRPr="006D5AAF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9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.4. Об отсутствии необходимости повторного оказания отдельных услуг и (или) повторного выполнения отдельных работ по капитальному ремонту 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б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щего имущества в многоквартирном доме в соответствии с частью 5 статьи 181 Жилищного коде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кса Российской Федерации.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исходя из следующих факторов: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нормативные сроки службы конструктивных элементов и инженерных систем до проведения очередного капитального ремонта не превышены;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наличие подтвержденных сведений о проведенных ранее ремонтах с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ответствующих элементов строительных конструкций и инженерных систем общего имущества в многоквартирном доме;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3) наличие акта комиссии о надлежащем техническом состоянии общего имущества в многоквартирном доме.</w:t>
      </w:r>
    </w:p>
    <w:p w:rsidR="00733D89" w:rsidRPr="006D5AAF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9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.5. О необходимости повторного проведения</w:t>
      </w:r>
      <w:r w:rsidR="0074538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</w:t>
      </w:r>
      <w:r w:rsidR="0074538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proofErr w:type="gramStart"/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срок</w:t>
      </w:r>
      <w:proofErr w:type="gramEnd"/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установленный в региональной программе капитального ремонта общего имущества в мног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квартирном</w:t>
      </w:r>
      <w:r w:rsidR="00DE47A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доме</w:t>
      </w:r>
      <w:r w:rsidR="0074538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выполненных работ по капитальному ремонту общего им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щества в многоквартирном доме</w:t>
      </w:r>
      <w:r w:rsidR="00DE47A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, 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при предоставлении зачета стоимости ранее оказанных отдельных услуг и (или) проведенных отдельных работ по кап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тальному ремонту</w:t>
      </w:r>
      <w:r w:rsidR="0074538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соответствии с частью 5 статьи 181 Жилищного кодекса Российской Федерации и статьи 6.1 Закона Ульяновской области от 05.07.2013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№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108-ЗО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регулировании некоторых вопросов в сфере обеспечения пров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дения капитального ремонта общего имущества в многоквартирных домах, расположе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ных на территории Ульяновской области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="00AC507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A95761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исходя из следующих факторов: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1) превышение нормативных сроков службы конструктивных элементов и инженерных систем до проведения очередного капитального ремонта (норм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тивных межремонтных сроков);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наличие акта комиссии о ненадлежащем техническом состоянии общ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имущества в многоквартирном доме.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содержит указание на вид работ по капитальному ремо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ту общего имущества, определенный в региональной программе.</w:t>
      </w:r>
    </w:p>
    <w:p w:rsidR="00733D89" w:rsidRPr="006D5AAF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9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.6. </w:t>
      </w:r>
      <w:proofErr w:type="gramStart"/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признании многоквартирного дома требующим оказания какого-либо вида услуг и (или) выполнения какого-либо вида работ по капита</w:t>
      </w:r>
      <w:r w:rsidR="00B25C2D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льному ремонту общего имущества,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случае установления необходимости оказания какого-либо вида услуг и (или) выполнения какого-либо вида работ по кап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тальному ремонту общего имущества в многоквартирном доме, а также</w:t>
      </w:r>
      <w:r w:rsidR="00B25C2D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сл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чае, предусмотренном частью 7 статьи 189 Жилищного кодекса Российской Фед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рации.</w:t>
      </w:r>
      <w:proofErr w:type="gramEnd"/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исходя из следующих факторов: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если физический износ общего имущества достиг установленного з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конодательством Российской Федерации о техническом регулировании уровня предельно допустимых характеристик надежности и безопасности и не обесп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чивает безопасность жизни и здоровья граждан, сохранность имущества физ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ческих или юридических лиц;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если</w:t>
      </w:r>
      <w:r w:rsidR="005E60F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исходя из акта о техническом состоянии общего имущества мн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гоквартирного дома</w:t>
      </w:r>
      <w:r w:rsidR="005E60F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имеется опасность нарушения установленных предельных характеристик надежности и безопасности.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содержит указание на вид работ по капитальному ремо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ту, определенный в региональной программе, и предельные сроки его провед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ния.</w:t>
      </w:r>
    </w:p>
    <w:p w:rsidR="00733D89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9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.7. О при</w:t>
      </w:r>
      <w:r w:rsidR="00B839F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знании многоквартирного дома не </w:t>
      </w:r>
      <w:proofErr w:type="gramStart"/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требующим</w:t>
      </w:r>
      <w:proofErr w:type="gramEnd"/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оказания как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го-либо вида услуг и (или) выполнения какого-либо вида работ по капитальн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 ремонту общего имущества.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при отсутствии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оснований, указанных в пункте 9.6 настоящего Положения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6D5AAF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В отношении поступивших от заявителей письменных предложений принимается одно из решений, указанных </w:t>
      </w:r>
      <w:r w:rsidR="00733D89"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="00E17654"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пункте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9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настоящего По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ложения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Решение комиссии принимается простым большинством голосов пр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сутствующих на ее заседании членов.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При принятии комиссией решения в случае равного числа голосов, п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данных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за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против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голос председательствующего на заседании является решающим.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Члены комиссии, не поддерживающие принятое комиссией решение, имеют право в письменной форме изложить свое особое мнение, которое пр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лагается к решению комиссии.</w:t>
      </w:r>
    </w:p>
    <w:p w:rsidR="00733D89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Решения комиссии оформляются протоколом, который подписывается председательствующим и присутствующими на заседании членами комиссии.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3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Протокол не позднее 2 рабочих дней, следующих за днем подписания, направляется в адрес заявителя.</w:t>
      </w:r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Если принято решение об отсутствии необходимости проведения кап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тального ремонта общего имущества в многоквартирных домах в предусмо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ренных пунктом 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5 и</w:t>
      </w:r>
      <w:r w:rsidR="00233893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81109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(или) 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пункт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</w:t>
      </w:r>
      <w:r w:rsidR="00233893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 настоящего Положения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случаях, секретарь комиссии в течение 2 рабочих дней, следующих за днем подписания протокола заседания комиссии, направляет в адрес заявителя письменное уведомление с подробными разъяснениями и принятое решение.</w:t>
      </w:r>
      <w:proofErr w:type="gramEnd"/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4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</w:t>
      </w:r>
      <w:proofErr w:type="gramStart"/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Решения об установлении необходимости проведения капитального ремонта общего имущества в многоквартирных домах, расположенных на те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ритории Ульяновской области, принятые на заседании комиссии в отношении случаев, указанных в пункте 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5 и (или) в 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пункте 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настоящего По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ложения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явл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я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ются основанием для формирования и актуализации региональной программы капитального ремонта и краткосрочного плана реализации региональной пр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граммы капитального ремонта.</w:t>
      </w:r>
      <w:proofErr w:type="gramEnd"/>
    </w:p>
    <w:p w:rsidR="00733D89" w:rsidRPr="006D5AAF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На основании принятых комиссией решений, указанных в пункте 1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0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настоящего По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ложения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орган местного самоуправления</w:t>
      </w:r>
      <w:r w:rsidR="00F6445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муниципального обр</w:t>
      </w:r>
      <w:r w:rsidR="00F6445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F6445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зования </w:t>
      </w:r>
      <w:proofErr w:type="spellStart"/>
      <w:r w:rsidR="002A7B0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Мелекесского</w:t>
      </w:r>
      <w:proofErr w:type="spellEnd"/>
      <w:r w:rsidR="002A7B0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района Ульяновской области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подготавливает проект краткосрочного </w:t>
      </w:r>
      <w:proofErr w:type="gramStart"/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плана реализации региональной программы капитального 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монта общего имущества</w:t>
      </w:r>
      <w:proofErr w:type="gramEnd"/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многоквартирных домах, расположенных на терр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тории муниципального образования </w:t>
      </w:r>
      <w:proofErr w:type="spellStart"/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</w:t>
      </w:r>
      <w:r w:rsidR="002A7B0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ого</w:t>
      </w:r>
      <w:proofErr w:type="spellEnd"/>
      <w:r w:rsidR="002A7B0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район</w:t>
      </w:r>
      <w:r w:rsidR="002A7B0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сти.</w:t>
      </w:r>
    </w:p>
    <w:p w:rsidR="00733D89" w:rsidRDefault="00733D89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5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Протокол заседания комиссии не позднее 1 июля направляется </w:t>
      </w:r>
      <w:r w:rsidR="002A7B0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адм</w:t>
      </w:r>
      <w:r w:rsidR="002A7B0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2A7B0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нистрация муниципального образования «</w:t>
      </w:r>
      <w:proofErr w:type="spellStart"/>
      <w:r w:rsidR="002A7B0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="002A7B0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исполнительный орган государственной власти Ульяновской области, осуществляющий государственное регулирование в сфере жилищно-коммунального х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зяйства. К протоколу заседания комиссии прикладываются документы, установленные постановлением Правительства Ульяновской обл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сти от 06.03.2017 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№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94-П 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Об утверждении Порядка принятия решений о вн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сении изменений в региональную программу капитального ремонта общего имущества в многоквартирных домах, расположенных на территории Ульяно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ской области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 и приложение №</w:t>
      </w:r>
      <w:r w:rsidR="00B06BB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1 к настоящему </w:t>
      </w:r>
      <w:r w:rsidR="000D178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олож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нию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9577A1" w:rsidRPr="009577A1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16. Настоящее Положение 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в соответствии с пунктом 1 части 2 статьи 168 Жилищного кодекса не распространяется </w:t>
      </w:r>
      <w:proofErr w:type="gramStart"/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на</w:t>
      </w:r>
      <w:proofErr w:type="gramEnd"/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:</w:t>
      </w:r>
    </w:p>
    <w:p w:rsidR="009577A1" w:rsidRPr="009577A1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на многоквартирные дома, признанные в установленном Правител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ством Российской Федерации порядке аварийными и подлежащими сносу или реконструкции;</w:t>
      </w:r>
    </w:p>
    <w:p w:rsidR="009577A1" w:rsidRPr="009577A1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многоквартирные дома, физический износ основных конструктивных элементов (крыша, стены, фундамент) которых превышает 70 %, и (или) мног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квартирные дома, в которых совокупная стоимость услуг и (или) работ по к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питальному ремонту конструктивных элементов и внутридомовых инженерных систем, входящих в состав общего имущества в многоквартирных домах, в ра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чете на один квадратный метр общей площади жилых помещений превышает стоимость, определенную нормативным правовым актом Ульяновской</w:t>
      </w:r>
      <w:proofErr w:type="gramEnd"/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области;</w:t>
      </w:r>
    </w:p>
    <w:p w:rsidR="009577A1" w:rsidRPr="009577A1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3) дома, в которых имеется менее чем пять квартир;</w:t>
      </w:r>
    </w:p>
    <w:p w:rsidR="009577A1" w:rsidRPr="009577A1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4) многоквартирные дома, в отношении которых на дату утверждения или актуализации региональной программы капитального ремонта приняты реш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 о сносе или реконструкции;</w:t>
      </w:r>
    </w:p>
    <w:p w:rsidR="009577A1" w:rsidRDefault="009577A1" w:rsidP="00ED6062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5) многоквартирные дома, в отношении которых исполнительным орг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ном государственной власти или органом местного самоуправления принято решение об изъятии для государственных или муниципальных нужд земельн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рации, Ульяновской области или муниципальному образованию.</w:t>
      </w:r>
      <w:proofErr w:type="gramEnd"/>
    </w:p>
    <w:p w:rsidR="009577A1" w:rsidRPr="006D5AAF" w:rsidRDefault="009577A1" w:rsidP="009577A1">
      <w:pP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Default="00733D89">
      <w:pP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br w:type="page"/>
      </w:r>
    </w:p>
    <w:p w:rsidR="009577A1" w:rsidRDefault="009577A1" w:rsidP="009577A1">
      <w:pPr>
        <w:widowControl/>
        <w:tabs>
          <w:tab w:val="center" w:pos="7229"/>
        </w:tabs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Приложение к Положению №1</w:t>
      </w:r>
    </w:p>
    <w:p w:rsidR="00733D89" w:rsidRPr="00B3658C" w:rsidRDefault="00EC17D1" w:rsidP="009577A1">
      <w:pPr>
        <w:widowControl/>
        <w:tabs>
          <w:tab w:val="center" w:pos="7229"/>
        </w:tabs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к постановлению </w:t>
      </w:r>
      <w:r w:rsidR="00733D89" w:rsidRPr="00B3658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администрации</w:t>
      </w:r>
    </w:p>
    <w:p w:rsidR="00733D89" w:rsidRPr="00B3658C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B3658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муниципального образования</w:t>
      </w:r>
    </w:p>
    <w:p w:rsidR="00733D89" w:rsidRPr="00B3658C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B3658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«Мелекесский район»</w:t>
      </w:r>
    </w:p>
    <w:p w:rsidR="00733D89" w:rsidRPr="00B3658C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B3658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Ульяновской области</w:t>
      </w:r>
    </w:p>
    <w:p w:rsidR="00733D89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B3658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от  ______________№ _______</w:t>
      </w:r>
    </w:p>
    <w:p w:rsid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C53BF8" w:rsidRDefault="00C53BF8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C53BF8" w:rsidRPr="00733D89" w:rsidRDefault="00C53BF8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Default="00733D89" w:rsidP="00733D89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ПЕРЕЧЕНЬ</w:t>
      </w:r>
    </w:p>
    <w:p w:rsidR="00733D89" w:rsidRDefault="00733D89" w:rsidP="00733D89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СВЕДЕНИЙ, НЕОБХОДИМЫХ ДЛЯ ПРИНЯТИЯ РЕШЕНИЯ О ВНЕСЕНИИ ИЗМЕНЕНИЙ В РЕГИОНАЛЬНУЮ ПРОГРАММУ КАП</w:t>
      </w: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И</w:t>
      </w: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ТАЛЬНОГО РЕМОНТА ОБЩЕГО ИМУЩЕСТВА В МНОГОКВАРТИ</w:t>
      </w: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Р</w:t>
      </w: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НЫХ ДОМАХ, РАСПОЛОЖЕННЫХ НА ТЕРРИТОРИИ УЛЬЯНО</w:t>
      </w: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В</w:t>
      </w:r>
      <w:r w:rsidR="00E17654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СКОЙ ОБЛАСТИ</w:t>
      </w: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 НА 2014 - 2044 ГОДЫ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1. Обращение органа местного самоуправления о необходимости внес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 изменений в региональную программу.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2. Копия обращения в орган местного самоуправления собственников п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мещений в многоквартирном доме, обладающими не менее чем десятью пр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центами голосов от общего количества голосов собственников помещений в многоквартирном доме, лица, осуществляющего управление многоквартирным домом или оказывающего услуги и (или) выполняющего работы по содерж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нию и ремонту общего имущества в многоквартирном доме, регионального оператора.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3. Копия технического паспорта многоквартирного дома (для многоква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тирных домов ранее не включенных в региональную программу и введенных в эксплуатацию после утверждения региональной программы).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4. Копии </w:t>
      </w:r>
      <w:proofErr w:type="gramStart"/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актов мониторинга технического состояния общего имущества многоквартирных домов</w:t>
      </w:r>
      <w:proofErr w:type="gramEnd"/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5. Копии заключений экспертизы о состоянии общего имущества и (или) конструктивного элемента многоквартирного дома.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6. Распечатка электронного паспорта многоквартирного дома, заполне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ного в Региональной информационно-аналитической системе жилищно-коммунального хозяйства.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7. Копии протокола общего собрания собственников помещений в мног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квартирном доме, содержащего решения собственников помещений об орган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зации проведения капитального ремонта общего имущества в многоквартирных домах, расположенных на территории Ульяновской области.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8. Копии документов, содержащих сведения о проведенных ранее кап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тальных ремонтах конструктивных элементов общего имущества в многоква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тирном доме.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9. </w:t>
      </w:r>
      <w:proofErr w:type="spellStart"/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Фотофиксация</w:t>
      </w:r>
      <w:proofErr w:type="spellEnd"/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внешнего вида многоквартирного дома с каждой стор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ны, конструктивного элемента, подлежащего капитальному ремонту.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10. Справка из организации, осуществляющей сбор, начисление и пер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числение платежей за жилищно-коммунальные услуги и капитальный ремонт о финансовой дисциплине собственников помещений за календарный год, пре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шествующий обращению.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11. Заполненная таблица 1.</w:t>
      </w:r>
    </w:p>
    <w:p w:rsidR="0041595B" w:rsidRDefault="0041595B">
      <w:pP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br w:type="page"/>
      </w:r>
    </w:p>
    <w:p w:rsidR="0041595B" w:rsidRDefault="0041595B" w:rsidP="00672545">
      <w:pPr>
        <w:pStyle w:val="Standard"/>
        <w:tabs>
          <w:tab w:val="left" w:pos="360"/>
          <w:tab w:val="left" w:pos="720"/>
        </w:tabs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sectPr w:rsidR="0041595B" w:rsidSect="0041595B">
          <w:pgSz w:w="11905" w:h="16837"/>
          <w:pgMar w:top="1134" w:right="567" w:bottom="1134" w:left="1701" w:header="720" w:footer="720" w:gutter="0"/>
          <w:cols w:space="720"/>
          <w:docGrid w:linePitch="326"/>
        </w:sectPr>
      </w:pPr>
    </w:p>
    <w:p w:rsidR="0041595B" w:rsidRDefault="0041595B" w:rsidP="0041595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PT Astra Serif" w:hAnsi="PT Astra Serif" w:cs="PT Astra Serif"/>
          <w:kern w:val="0"/>
          <w:lang w:val="ru-RU" w:bidi="ar-SA"/>
        </w:rPr>
      </w:pPr>
      <w:r>
        <w:rPr>
          <w:rFonts w:ascii="PT Astra Serif" w:hAnsi="PT Astra Serif" w:cs="PT Astra Serif"/>
          <w:kern w:val="0"/>
          <w:lang w:val="ru-RU" w:bidi="ar-SA"/>
        </w:rPr>
        <w:lastRenderedPageBreak/>
        <w:t>Таблица 1</w:t>
      </w:r>
    </w:p>
    <w:p w:rsidR="0080591B" w:rsidRDefault="0080591B" w:rsidP="00672545">
      <w:pPr>
        <w:pStyle w:val="Standard"/>
        <w:tabs>
          <w:tab w:val="left" w:pos="360"/>
          <w:tab w:val="left" w:pos="720"/>
        </w:tabs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474"/>
        <w:gridCol w:w="1474"/>
        <w:gridCol w:w="2041"/>
        <w:gridCol w:w="1531"/>
        <w:gridCol w:w="1928"/>
        <w:gridCol w:w="1417"/>
        <w:gridCol w:w="1757"/>
      </w:tblGrid>
      <w:tr w:rsidR="00733D89" w:rsidRPr="00C0400D" w:rsidTr="001655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 xml:space="preserve">N </w:t>
            </w:r>
            <w:proofErr w:type="gramStart"/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п</w:t>
            </w:r>
            <w:proofErr w:type="gramEnd"/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Адрес мн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о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гокварти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р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ного дома (далее - МКД)</w:t>
            </w:r>
          </w:p>
        </w:tc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41595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Количество баллов, набранных по критериям: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Наименование конструкти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в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ных элементов, подлежащих капитальному ремонту</w:t>
            </w:r>
          </w:p>
        </w:tc>
      </w:tr>
      <w:tr w:rsidR="00733D89" w:rsidRPr="00733D89" w:rsidTr="001655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продолж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и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тельность эксплуат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а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ции МКД,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физический износ МКД (или отдел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ь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ного ко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н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структивн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о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го элемента),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уровень поддер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ж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ки собственник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а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ми помещений решения о фо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р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мировании фонда капитального р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е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монта МКД (при наличии такого решения, прин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я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того до введения обязательного взноса на кап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и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тальный ремонт),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наличие пр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о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ектной док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у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ментации (да/нет)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наличие эле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к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тронного па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с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порта МКД в р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е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гиональной го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с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ударственной информационной системе жили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щ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 xml:space="preserve">но-коммунального хозяйства и </w:t>
            </w:r>
            <w:proofErr w:type="spellStart"/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энергоэффекти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в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ности</w:t>
            </w:r>
            <w:proofErr w:type="spellEnd"/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 xml:space="preserve"> Ульяно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в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ской области, % заполнения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финансовая дисциплина собственн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и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ков пом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е</w:t>
            </w:r>
            <w:r w:rsidRPr="00733D89"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  <w:t>щений %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</w:p>
        </w:tc>
      </w:tr>
      <w:tr w:rsidR="00733D89" w:rsidRPr="00733D89" w:rsidTr="001655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89" w:rsidRPr="00733D89" w:rsidRDefault="00733D89" w:rsidP="00733D8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="Calibri" w:hAnsi="PT Astra Serif" w:cs="Times New Roman"/>
                <w:bCs/>
                <w:iCs/>
                <w:color w:val="auto"/>
                <w:kern w:val="0"/>
                <w:lang w:val="ru-RU" w:bidi="ar-SA"/>
              </w:rPr>
            </w:pPr>
          </w:p>
        </w:tc>
      </w:tr>
    </w:tbl>
    <w:p w:rsidR="00733D89" w:rsidRDefault="00733D8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sectPr w:rsidR="00733D89" w:rsidSect="0041595B">
      <w:pgSz w:w="16837" w:h="11905" w:orient="landscape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2D" w:rsidRDefault="006F3F2D" w:rsidP="00D25A87">
      <w:r>
        <w:separator/>
      </w:r>
    </w:p>
  </w:endnote>
  <w:endnote w:type="continuationSeparator" w:id="0">
    <w:p w:rsidR="006F3F2D" w:rsidRDefault="006F3F2D" w:rsidP="00D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2D" w:rsidRDefault="006F3F2D" w:rsidP="00D25A87">
      <w:r w:rsidRPr="00D25A87">
        <w:ptab w:relativeTo="margin" w:alignment="center" w:leader="none"/>
      </w:r>
    </w:p>
  </w:footnote>
  <w:footnote w:type="continuationSeparator" w:id="0">
    <w:p w:rsidR="006F3F2D" w:rsidRDefault="006F3F2D" w:rsidP="00D2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A87"/>
    <w:rsid w:val="00006E2A"/>
    <w:rsid w:val="000216B3"/>
    <w:rsid w:val="0002660F"/>
    <w:rsid w:val="00067DBC"/>
    <w:rsid w:val="000753C4"/>
    <w:rsid w:val="00097A78"/>
    <w:rsid w:val="000A74D6"/>
    <w:rsid w:val="000C57C5"/>
    <w:rsid w:val="000D178A"/>
    <w:rsid w:val="000D2BA6"/>
    <w:rsid w:val="000D6179"/>
    <w:rsid w:val="000F2F5C"/>
    <w:rsid w:val="001428E2"/>
    <w:rsid w:val="0015571C"/>
    <w:rsid w:val="00160234"/>
    <w:rsid w:val="00165578"/>
    <w:rsid w:val="0017537A"/>
    <w:rsid w:val="001D025C"/>
    <w:rsid w:val="001D3F4B"/>
    <w:rsid w:val="001D5DDF"/>
    <w:rsid w:val="001E4EBF"/>
    <w:rsid w:val="00205F8D"/>
    <w:rsid w:val="00221CB0"/>
    <w:rsid w:val="00224F59"/>
    <w:rsid w:val="00233893"/>
    <w:rsid w:val="0024100E"/>
    <w:rsid w:val="002512F6"/>
    <w:rsid w:val="0025221B"/>
    <w:rsid w:val="002530BC"/>
    <w:rsid w:val="00266B11"/>
    <w:rsid w:val="002773DF"/>
    <w:rsid w:val="002A5893"/>
    <w:rsid w:val="002A7B06"/>
    <w:rsid w:val="002B492F"/>
    <w:rsid w:val="002C4985"/>
    <w:rsid w:val="002E4FAE"/>
    <w:rsid w:val="002F27EF"/>
    <w:rsid w:val="002F5345"/>
    <w:rsid w:val="003064FA"/>
    <w:rsid w:val="00307662"/>
    <w:rsid w:val="003177FB"/>
    <w:rsid w:val="00323ADA"/>
    <w:rsid w:val="00344A70"/>
    <w:rsid w:val="00355B48"/>
    <w:rsid w:val="00381874"/>
    <w:rsid w:val="00382FAC"/>
    <w:rsid w:val="00394D99"/>
    <w:rsid w:val="00395452"/>
    <w:rsid w:val="003C30A0"/>
    <w:rsid w:val="00407162"/>
    <w:rsid w:val="0041595B"/>
    <w:rsid w:val="00426D71"/>
    <w:rsid w:val="0042786C"/>
    <w:rsid w:val="0043361D"/>
    <w:rsid w:val="0043657E"/>
    <w:rsid w:val="00445BDB"/>
    <w:rsid w:val="004503CD"/>
    <w:rsid w:val="00453DCA"/>
    <w:rsid w:val="0046539E"/>
    <w:rsid w:val="00484C46"/>
    <w:rsid w:val="00496362"/>
    <w:rsid w:val="00496762"/>
    <w:rsid w:val="004E453E"/>
    <w:rsid w:val="005042B6"/>
    <w:rsid w:val="0051417F"/>
    <w:rsid w:val="00522BE9"/>
    <w:rsid w:val="00525234"/>
    <w:rsid w:val="00525806"/>
    <w:rsid w:val="0056442F"/>
    <w:rsid w:val="0057565F"/>
    <w:rsid w:val="0058003A"/>
    <w:rsid w:val="00597125"/>
    <w:rsid w:val="005B3B96"/>
    <w:rsid w:val="005B608E"/>
    <w:rsid w:val="005E60F7"/>
    <w:rsid w:val="005F1099"/>
    <w:rsid w:val="00645032"/>
    <w:rsid w:val="006722F8"/>
    <w:rsid w:val="00672545"/>
    <w:rsid w:val="00676C29"/>
    <w:rsid w:val="006E4CE3"/>
    <w:rsid w:val="006F1C17"/>
    <w:rsid w:val="006F3F2D"/>
    <w:rsid w:val="006F7C0C"/>
    <w:rsid w:val="00723453"/>
    <w:rsid w:val="00733D89"/>
    <w:rsid w:val="00745385"/>
    <w:rsid w:val="00747065"/>
    <w:rsid w:val="007533AD"/>
    <w:rsid w:val="00757145"/>
    <w:rsid w:val="00777DD8"/>
    <w:rsid w:val="00781037"/>
    <w:rsid w:val="007E5B85"/>
    <w:rsid w:val="0080591B"/>
    <w:rsid w:val="00811097"/>
    <w:rsid w:val="00811D7E"/>
    <w:rsid w:val="0084255C"/>
    <w:rsid w:val="008429AD"/>
    <w:rsid w:val="008864B6"/>
    <w:rsid w:val="0089132D"/>
    <w:rsid w:val="008A6C64"/>
    <w:rsid w:val="008B336F"/>
    <w:rsid w:val="008C5741"/>
    <w:rsid w:val="008D31D0"/>
    <w:rsid w:val="00907B5F"/>
    <w:rsid w:val="0092094F"/>
    <w:rsid w:val="0092774C"/>
    <w:rsid w:val="009577A1"/>
    <w:rsid w:val="00997924"/>
    <w:rsid w:val="009A74FE"/>
    <w:rsid w:val="009B2492"/>
    <w:rsid w:val="00A04526"/>
    <w:rsid w:val="00A54752"/>
    <w:rsid w:val="00A608C5"/>
    <w:rsid w:val="00A77435"/>
    <w:rsid w:val="00A87319"/>
    <w:rsid w:val="00A95761"/>
    <w:rsid w:val="00AA0DBD"/>
    <w:rsid w:val="00AC0248"/>
    <w:rsid w:val="00AC4159"/>
    <w:rsid w:val="00AC4EB4"/>
    <w:rsid w:val="00AC507B"/>
    <w:rsid w:val="00AC7EF4"/>
    <w:rsid w:val="00AD1F86"/>
    <w:rsid w:val="00AD2B53"/>
    <w:rsid w:val="00AD7D52"/>
    <w:rsid w:val="00AF1632"/>
    <w:rsid w:val="00B06BBF"/>
    <w:rsid w:val="00B17550"/>
    <w:rsid w:val="00B25C2D"/>
    <w:rsid w:val="00B2663F"/>
    <w:rsid w:val="00B3658C"/>
    <w:rsid w:val="00B42F30"/>
    <w:rsid w:val="00B839FA"/>
    <w:rsid w:val="00B85116"/>
    <w:rsid w:val="00B85D39"/>
    <w:rsid w:val="00B85D4A"/>
    <w:rsid w:val="00B93616"/>
    <w:rsid w:val="00B967CE"/>
    <w:rsid w:val="00BB6A53"/>
    <w:rsid w:val="00BE5EE4"/>
    <w:rsid w:val="00C0400D"/>
    <w:rsid w:val="00C53BF8"/>
    <w:rsid w:val="00C5475B"/>
    <w:rsid w:val="00C56DC5"/>
    <w:rsid w:val="00C60CC7"/>
    <w:rsid w:val="00C67CE0"/>
    <w:rsid w:val="00C737BF"/>
    <w:rsid w:val="00C90AC1"/>
    <w:rsid w:val="00C90B11"/>
    <w:rsid w:val="00CA6973"/>
    <w:rsid w:val="00CC653F"/>
    <w:rsid w:val="00CD06BE"/>
    <w:rsid w:val="00CD2731"/>
    <w:rsid w:val="00CF5CA0"/>
    <w:rsid w:val="00D01896"/>
    <w:rsid w:val="00D256CB"/>
    <w:rsid w:val="00D25A87"/>
    <w:rsid w:val="00D44B23"/>
    <w:rsid w:val="00DA4CC0"/>
    <w:rsid w:val="00DD588D"/>
    <w:rsid w:val="00DE16DF"/>
    <w:rsid w:val="00DE3707"/>
    <w:rsid w:val="00DE47AE"/>
    <w:rsid w:val="00DF4DA3"/>
    <w:rsid w:val="00E02137"/>
    <w:rsid w:val="00E0442D"/>
    <w:rsid w:val="00E1348C"/>
    <w:rsid w:val="00E17654"/>
    <w:rsid w:val="00E2709D"/>
    <w:rsid w:val="00E300EE"/>
    <w:rsid w:val="00E4044B"/>
    <w:rsid w:val="00E611FD"/>
    <w:rsid w:val="00E961D6"/>
    <w:rsid w:val="00EA2FDF"/>
    <w:rsid w:val="00EA478E"/>
    <w:rsid w:val="00EB432E"/>
    <w:rsid w:val="00EC17D1"/>
    <w:rsid w:val="00EC5AB1"/>
    <w:rsid w:val="00ED6062"/>
    <w:rsid w:val="00EF6404"/>
    <w:rsid w:val="00F13600"/>
    <w:rsid w:val="00F30EF0"/>
    <w:rsid w:val="00F4014C"/>
    <w:rsid w:val="00F64454"/>
    <w:rsid w:val="00F929B4"/>
    <w:rsid w:val="00FB4031"/>
    <w:rsid w:val="00FB472D"/>
    <w:rsid w:val="00FC1350"/>
    <w:rsid w:val="00FC3959"/>
    <w:rsid w:val="00FE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C0C"/>
  </w:style>
  <w:style w:type="paragraph" w:styleId="a5">
    <w:name w:val="footer"/>
    <w:basedOn w:val="a"/>
    <w:link w:val="a6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C0C"/>
  </w:style>
  <w:style w:type="paragraph" w:styleId="a7">
    <w:name w:val="Balloon Text"/>
    <w:basedOn w:val="a"/>
    <w:link w:val="a8"/>
    <w:uiPriority w:val="99"/>
    <w:semiHidden/>
    <w:unhideWhenUsed/>
    <w:rsid w:val="0043657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7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C0C"/>
  </w:style>
  <w:style w:type="paragraph" w:styleId="a5">
    <w:name w:val="footer"/>
    <w:basedOn w:val="a"/>
    <w:link w:val="a6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C0C"/>
  </w:style>
  <w:style w:type="paragraph" w:styleId="a7">
    <w:name w:val="Balloon Text"/>
    <w:basedOn w:val="a"/>
    <w:link w:val="a8"/>
    <w:uiPriority w:val="99"/>
    <w:semiHidden/>
    <w:unhideWhenUsed/>
    <w:rsid w:val="0043657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7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68DE-EDBC-45FF-99A0-15524EC4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13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2022-09-16T07:32:00Z</cp:lastPrinted>
  <dcterms:created xsi:type="dcterms:W3CDTF">2022-07-13T12:55:00Z</dcterms:created>
  <dcterms:modified xsi:type="dcterms:W3CDTF">2022-09-22T10:24:00Z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